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C3" w:rsidRDefault="00A435C3" w:rsidP="004B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C3" w:rsidRDefault="00A435C3" w:rsidP="004B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AB" w:rsidRPr="001D5C4B" w:rsidRDefault="004B23AB" w:rsidP="004B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435C3" w:rsidRDefault="00A435C3" w:rsidP="004B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78" w:rsidRDefault="004B23AB" w:rsidP="0063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Попечительском совете</w:t>
      </w:r>
      <w:r w:rsidR="0063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C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 учреждения</w:t>
      </w:r>
    </w:p>
    <w:p w:rsidR="004B23AB" w:rsidRPr="001D5C4B" w:rsidRDefault="004B23AB" w:rsidP="0063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социального обслуживания населения г. Новочеркасска»</w:t>
      </w:r>
    </w:p>
    <w:p w:rsidR="004B23AB" w:rsidRDefault="004B23AB" w:rsidP="004B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C3" w:rsidRPr="001D5C4B" w:rsidRDefault="00A435C3" w:rsidP="004B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AB" w:rsidRDefault="004B23AB" w:rsidP="004B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435C3" w:rsidRPr="001D5C4B" w:rsidRDefault="00A435C3" w:rsidP="004B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9B2" w:rsidRPr="001D5C4B" w:rsidRDefault="004B23AB" w:rsidP="00BA0A25">
      <w:pPr>
        <w:pStyle w:val="a3"/>
        <w:spacing w:before="0" w:beforeAutospacing="0" w:after="0" w:afterAutospacing="0"/>
        <w:textAlignment w:val="baseline"/>
        <w:rPr>
          <w:b/>
          <w:bCs/>
          <w:color w:val="0070C0"/>
          <w:kern w:val="24"/>
        </w:rPr>
      </w:pPr>
      <w:r w:rsidRPr="001D5C4B">
        <w:t>1.1 Настоящее Положение определяет деятельность попечительского совета  муниципального бюджетного  учреждения «Центр социального обслуживания населения г. Новочеркасска» (далее   именует</w:t>
      </w:r>
      <w:r w:rsidR="00BA0A25" w:rsidRPr="001D5C4B">
        <w:t>ся   -  Попечительский  совет).</w:t>
      </w:r>
      <w:r w:rsidRPr="001D5C4B">
        <w:t xml:space="preserve"> </w:t>
      </w:r>
    </w:p>
    <w:p w:rsidR="004C7278" w:rsidRPr="001D5C4B" w:rsidRDefault="00A435C3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Попечительский совет  не имеет статуса юридического лица, является органом общественного управления.</w:t>
      </w:r>
    </w:p>
    <w:p w:rsidR="004C7278" w:rsidRPr="001D5C4B" w:rsidRDefault="001D5C4B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полномочия Попечительского совета определяются положением, утверждаемым Учреждением.</w:t>
      </w:r>
    </w:p>
    <w:p w:rsidR="004C7278" w:rsidRPr="001D5C4B" w:rsidRDefault="001D5C4B" w:rsidP="001D5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</w:t>
      </w:r>
      <w:r w:rsidR="008A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 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Попечительского совета, в рамках Соглашения о социальном партнерстве,  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</w:t>
      </w:r>
      <w:r w:rsidR="008A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задачи, стоящие перед 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Попечительским  советом.</w:t>
      </w:r>
    </w:p>
    <w:p w:rsidR="004C7278" w:rsidRPr="001D5C4B" w:rsidRDefault="001D5C4B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Попечительский совет действует на основе гласности, добровольности и равноправия его членов.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 Попечительский совет  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  Министерства труда и социального развития </w:t>
      </w:r>
      <w:r w:rsid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Ростовской 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  другими нормат</w:t>
      </w:r>
      <w:r w:rsid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ивными правовыми актами, уставом Учреждения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настоящим Положением.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Попечительский совет  взаимодействует  в тесном конт</w:t>
      </w:r>
      <w:r w:rsid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 с администрацией Учреждения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  их   учредителем.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 не вправе вмешиваться в текущую оперативно</w:t>
      </w:r>
      <w:r w:rsid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распорядительную деятел</w:t>
      </w:r>
      <w:r w:rsid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 администрации  Учреждения</w:t>
      </w:r>
      <w:proofErr w:type="gramStart"/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Попечительского совета имеют рекомендательный и консультативный характер.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Попечительского совета исполняют свои обязанности безвозмездно без отрыва от основной производственной, служебной, иной  деятельности.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5C3" w:rsidRDefault="00A435C3" w:rsidP="004C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5C3" w:rsidRDefault="00A435C3" w:rsidP="004C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278" w:rsidRPr="00A435C3" w:rsidRDefault="008A2A1A" w:rsidP="004C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2.Основные задачи  </w:t>
      </w:r>
      <w:r w:rsidR="004C7278" w:rsidRPr="00A4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Попечительского совета</w:t>
      </w:r>
    </w:p>
    <w:p w:rsidR="004C7278" w:rsidRPr="00A435C3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A1A" w:rsidRPr="001D5C4B" w:rsidRDefault="004C7278" w:rsidP="008A2A1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A2A1A" w:rsidRPr="008A2A1A">
        <w:t xml:space="preserve"> </w:t>
      </w:r>
      <w:r w:rsidR="008A2A1A" w:rsidRPr="001D5C4B">
        <w:rPr>
          <w:rFonts w:ascii="Times New Roman" w:hAnsi="Times New Roman" w:cs="Times New Roman"/>
          <w:sz w:val="24"/>
          <w:szCs w:val="24"/>
        </w:rPr>
        <w:t xml:space="preserve">Попечительский  совет является постоянно действующим общественным органом, </w:t>
      </w:r>
      <w:r w:rsidR="00980FBE">
        <w:rPr>
          <w:rFonts w:ascii="Times New Roman" w:hAnsi="Times New Roman" w:cs="Times New Roman"/>
          <w:sz w:val="24"/>
          <w:szCs w:val="24"/>
        </w:rPr>
        <w:t>основными задачами которого являются</w:t>
      </w:r>
      <w:r w:rsidR="008A2A1A" w:rsidRPr="001D5C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A1A" w:rsidRPr="001D5C4B" w:rsidRDefault="008A2A1A" w:rsidP="008A2A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имеющейся  системы 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>социального обслуживания граждан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пожилого возраста и инвалидов 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>том числе детей инвалидов), проживающих в городе Новочеркасске и состоящими на обслуживании в МБУ ЦСОН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4"/>
          <w:sz w:val="24"/>
          <w:szCs w:val="24"/>
        </w:rPr>
        <w:t>(далее  граждан).</w:t>
      </w:r>
    </w:p>
    <w:p w:rsidR="008A2A1A" w:rsidRPr="001D5C4B" w:rsidRDefault="008A2A1A" w:rsidP="008A2A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>Участи</w:t>
      </w:r>
      <w:r w:rsidR="00980FBE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 xml:space="preserve"> в рассмотрении предложений, заявлений, жалоб граждан.</w:t>
      </w:r>
    </w:p>
    <w:p w:rsidR="008A2A1A" w:rsidRPr="001D5C4B" w:rsidRDefault="008A2A1A" w:rsidP="008A2A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- 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>Участи</w:t>
      </w:r>
      <w:r w:rsidR="00980FBE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 xml:space="preserve"> в разрешении конфликтных ситуаций, возникающих между работниками учреждения и </w:t>
      </w:r>
      <w:r>
        <w:rPr>
          <w:rFonts w:ascii="Times New Roman" w:hAnsi="Times New Roman" w:cs="Times New Roman"/>
          <w:kern w:val="24"/>
          <w:sz w:val="24"/>
          <w:szCs w:val="24"/>
        </w:rPr>
        <w:t>гражданами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8A2A1A" w:rsidRPr="001D5C4B" w:rsidRDefault="008A2A1A" w:rsidP="008A2A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>Участи</w:t>
      </w:r>
      <w:r w:rsidR="00980FBE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 xml:space="preserve"> в организации новых форм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социального </w:t>
      </w:r>
      <w:r w:rsidRPr="001D5C4B">
        <w:rPr>
          <w:rFonts w:ascii="Times New Roman" w:hAnsi="Times New Roman" w:cs="Times New Roman"/>
          <w:kern w:val="24"/>
          <w:sz w:val="24"/>
          <w:szCs w:val="24"/>
        </w:rPr>
        <w:t>обслуживания граждан.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обслуживания граждан;</w:t>
      </w:r>
    </w:p>
    <w:p w:rsidR="004C7278" w:rsidRPr="001D5C4B" w:rsidRDefault="008A2A1A" w:rsidP="008A2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разработке программ, инновационных методов и форм  сотрудничества,  направленных на социальную поддержку социально уязвимых слоев населения;</w:t>
      </w:r>
    </w:p>
    <w:p w:rsidR="004C7278" w:rsidRPr="001D5C4B" w:rsidRDefault="008A2A1A" w:rsidP="008A2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совместных   мероприятий для граждан;</w:t>
      </w:r>
    </w:p>
    <w:p w:rsidR="004C7278" w:rsidRPr="001D5C4B" w:rsidRDefault="00980FBE" w:rsidP="00980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внебюджетных источников  для  укрепления материал</w:t>
      </w:r>
      <w:r w:rsidR="008A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 технической базы Учреждения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проведения  совместных организационных  мероприятий.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278" w:rsidRPr="00A435C3" w:rsidRDefault="004C7278" w:rsidP="004C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3.Права Попечительского совета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осуществления возложенных задач Попечительский совет  имеет право: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внесения предложений администрации Учреждений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материально - технической базы;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  и проведения  мониторинга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деятельности  Учреждений;</w:t>
      </w:r>
    </w:p>
    <w:p w:rsidR="004C7278" w:rsidRPr="001D5C4B" w:rsidRDefault="00980FBE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-обработки</w:t>
      </w:r>
      <w:r w:rsidR="004C7278"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  мониторинга;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-обращения в органы различного подчинения за консультационной и методической помощью по интересующим его вопросам;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участия в конференциях, совещаниях, семинарах, а также выступления в средствах массовой информации по вопросам социального обслуживания населения;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и проведения разъяснительной  работы среди заинтересованных лиц для привлечения финансовых средств,  способствующих  развитию Учреждений.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278" w:rsidRPr="00A435C3" w:rsidRDefault="004C7278" w:rsidP="004C7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4.Организация и порядок работы   Попечительского совета</w:t>
      </w:r>
    </w:p>
    <w:p w:rsidR="004C7278" w:rsidRPr="00A435C3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278" w:rsidRPr="001D5C4B" w:rsidRDefault="004C7278" w:rsidP="00980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Попечительский совет создается на в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 срок деятельности Учреждения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278" w:rsidRPr="001D5C4B" w:rsidRDefault="004C7278" w:rsidP="00980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Первое заседание единого Попечительского совета созывается руководител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</w:t>
      </w:r>
      <w:proofErr w:type="gramStart"/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социального обслуживания 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города Новочеркасска</w:t>
      </w:r>
      <w:proofErr w:type="gramEnd"/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первом заседании открытым голосованием, простым большинством голосов избирается председатель, заместитель председателя и назначается секретарь Совета.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Число членов Попечительского совета является произвольным, но не может быть менее 5 человек.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Заседания Попечительского совета проводятся по мере необходимости, но не реже чем 2 раза в год.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Заседания Попечительского совета правомочны при присутствии на них большинства членов Совета. В заседаниях Попечительского совета, с правом совещательного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голоса, участвуют  руководитель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ЦСОН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  отсутствие  руководител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лица, исполняющие обязанности  руководителя.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4.7.Организационная деятельность  Попечительского совета осуществляется на основании годового  плана работы, утвержденного на первом заседании</w:t>
      </w:r>
      <w:proofErr w:type="gramStart"/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единого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Исключение из состава Попечительского совета осуществляется: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собственному желанию члена   Попечительского совета после того, как он письменно проинформировал  единый Попечительский совет;</w:t>
      </w:r>
    </w:p>
    <w:p w:rsidR="004C7278" w:rsidRPr="001D5C4B" w:rsidRDefault="004C7278" w:rsidP="004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решением большинства голосов общего собрания Попечительского совета по согласов</w:t>
      </w:r>
      <w:r w:rsidR="0098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с администрацией Учреждения</w:t>
      </w:r>
      <w:r w:rsidRPr="001D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278" w:rsidRPr="001D5C4B" w:rsidRDefault="004C7278" w:rsidP="004C7278">
      <w:pPr>
        <w:rPr>
          <w:rFonts w:ascii="Times New Roman" w:hAnsi="Times New Roman" w:cs="Times New Roman"/>
          <w:sz w:val="24"/>
          <w:szCs w:val="24"/>
        </w:rPr>
      </w:pPr>
    </w:p>
    <w:p w:rsidR="004C7278" w:rsidRPr="001D5C4B" w:rsidRDefault="004C7278">
      <w:pPr>
        <w:rPr>
          <w:rFonts w:ascii="Times New Roman" w:hAnsi="Times New Roman" w:cs="Times New Roman"/>
          <w:sz w:val="24"/>
          <w:szCs w:val="24"/>
        </w:rPr>
      </w:pPr>
    </w:p>
    <w:sectPr w:rsidR="004C7278" w:rsidRPr="001D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E1F"/>
    <w:multiLevelType w:val="hybridMultilevel"/>
    <w:tmpl w:val="09647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11584"/>
    <w:multiLevelType w:val="hybridMultilevel"/>
    <w:tmpl w:val="155E3CBE"/>
    <w:lvl w:ilvl="0" w:tplc="BE10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4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8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E9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A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A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4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D37045"/>
    <w:multiLevelType w:val="hybridMultilevel"/>
    <w:tmpl w:val="D2140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9F"/>
    <w:rsid w:val="0001462B"/>
    <w:rsid w:val="000F46A7"/>
    <w:rsid w:val="001D5C4B"/>
    <w:rsid w:val="002919CB"/>
    <w:rsid w:val="00324ADA"/>
    <w:rsid w:val="004B23AB"/>
    <w:rsid w:val="004C7278"/>
    <w:rsid w:val="004D0DEB"/>
    <w:rsid w:val="005079B2"/>
    <w:rsid w:val="00550DB8"/>
    <w:rsid w:val="00630578"/>
    <w:rsid w:val="008A2A1A"/>
    <w:rsid w:val="00980FBE"/>
    <w:rsid w:val="00A435C3"/>
    <w:rsid w:val="00A765F9"/>
    <w:rsid w:val="00BA0A25"/>
    <w:rsid w:val="00D6709F"/>
    <w:rsid w:val="00E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3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3AB"/>
    <w:rPr>
      <w:rFonts w:ascii="Consolas" w:hAnsi="Consolas"/>
      <w:sz w:val="20"/>
      <w:szCs w:val="20"/>
    </w:rPr>
  </w:style>
  <w:style w:type="paragraph" w:styleId="a5">
    <w:name w:val="No Spacing"/>
    <w:uiPriority w:val="1"/>
    <w:qFormat/>
    <w:rsid w:val="001D5C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3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3AB"/>
    <w:rPr>
      <w:rFonts w:ascii="Consolas" w:hAnsi="Consolas"/>
      <w:sz w:val="20"/>
      <w:szCs w:val="20"/>
    </w:rPr>
  </w:style>
  <w:style w:type="paragraph" w:styleId="a5">
    <w:name w:val="No Spacing"/>
    <w:uiPriority w:val="1"/>
    <w:qFormat/>
    <w:rsid w:val="001D5C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СР</dc:creator>
  <cp:lastModifiedBy>Zam</cp:lastModifiedBy>
  <cp:revision>4</cp:revision>
  <cp:lastPrinted>2013-12-11T11:06:00Z</cp:lastPrinted>
  <dcterms:created xsi:type="dcterms:W3CDTF">2019-03-28T11:46:00Z</dcterms:created>
  <dcterms:modified xsi:type="dcterms:W3CDTF">2019-03-28T11:46:00Z</dcterms:modified>
</cp:coreProperties>
</file>